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8C1" w:rsidRDefault="004468C1" w:rsidP="004468C1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Ежемесячная выплата семьям с детьми от 8 до 17 лет</w:t>
      </w:r>
    </w:p>
    <w:p w:rsidR="004468C1" w:rsidRDefault="004468C1" w:rsidP="004468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С 1 мая начался приём заявлений на выплаты с детьми в возрасте от 8 до 17 лет. В Санкт-Петербурге и Ленинградской области положительные решения вынесены более чем на 38 тыс. детей. Общая сумма выплат составила около 713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млн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рублей.</w:t>
      </w:r>
    </w:p>
    <w:p w:rsidR="004468C1" w:rsidRDefault="004468C1" w:rsidP="004468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Гражданам важно знать, что Отделением ПФР по Санкт-Петербургу и Ленинградской области выносится решение на основании предоставления сведений от организаций в порядке межведомственного обмена.</w:t>
      </w:r>
    </w:p>
    <w:p w:rsidR="004468C1" w:rsidRDefault="004468C1" w:rsidP="004468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По правилам заявления рассматриваются в течение 10 рабочих дней. В случае необходимости срок рассмотрения продлевается еще на 20 рабочих дней. Если заявление подано через Портал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госуслуг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, уведомление о статусе его рассмотрения появится там же. При одобрении выплаты деньги поступят на счёт в течение 5 рабочих дней с момента вынесения решения.</w:t>
      </w:r>
    </w:p>
    <w:p w:rsidR="004468C1" w:rsidRDefault="004468C1" w:rsidP="004468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Напомним, выплата назначается по итогам комплексной оценки нуждаемости семьям в случае, если среднедушевой доход семьи меньше прожиточного минимума на человека в регионе, имущество семьи не превышает установленные требования, а у родителей есть подтверждённый доход или уважительная причина его отсутствия.</w:t>
      </w:r>
    </w:p>
    <w:p w:rsidR="004468C1" w:rsidRDefault="004468C1" w:rsidP="004468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Главная задача остаётся для нас неизменной – быть доступными для жителей Санкт-Петербурга и Ленинградской области и предоставлять им качественные услуги.</w:t>
      </w:r>
    </w:p>
    <w:p w:rsidR="004468C1" w:rsidRDefault="004468C1" w:rsidP="004468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Отделение ПФР по Санкт-Петербургу и Ленинградской области работает также в тесном взаимодействии с государственными ведомствами по обращениям граждан через социальные сети. Все обращения отрабатываются профильными специалистами.</w:t>
      </w:r>
    </w:p>
    <w:p w:rsidR="004468C1" w:rsidRDefault="004468C1" w:rsidP="004468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Напоминаем, что для получения подробной консультации по всем интересующим вопросам граждане могут обратиться в Единый контакт-центр ПФР по телефону 8-800-600-0000 или через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виджет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чат-бота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главном экране официального сайта ПФР (</w:t>
      </w:r>
      <w:hyperlink r:id="rId4" w:history="1">
        <w:r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>http://www.pfr.gov.ru</w:t>
        </w:r>
      </w:hyperlink>
      <w:r>
        <w:rPr>
          <w:rFonts w:ascii="Times New Roman" w:hAnsi="Times New Roman" w:cs="Times New Roman"/>
          <w:color w:val="000000"/>
          <w:sz w:val="26"/>
          <w:szCs w:val="26"/>
        </w:rPr>
        <w:t>). Записаться на приём в клиентскую службу ПФР можно по вышеуказанному телефону или через официальный сайт ПФР. Официальное обращение в ПФР можно направить через официальный сайт, раздел «Обращения граждан». Также можно обратиться и в официальные группы Отделения в социальных сетях «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ВКонтакте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» и «Одноклассники».</w:t>
      </w:r>
    </w:p>
    <w:p w:rsidR="00115F24" w:rsidRDefault="004468C1" w:rsidP="004468C1">
      <w:r>
        <w:rPr>
          <w:rFonts w:ascii="Times New Roman" w:hAnsi="Times New Roman" w:cs="Times New Roman"/>
          <w:color w:val="000000"/>
          <w:sz w:val="26"/>
          <w:szCs w:val="26"/>
        </w:rPr>
        <w:t>Актуальную информацию о выплате можно получить на официальном сайте Пенсионного фонда РФ (</w:t>
      </w:r>
      <w:hyperlink r:id="rId5" w:history="1">
        <w:r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>https://pfr.gov.ru/grazhdanam/8_to_17_years</w:t>
        </w:r>
      </w:hyperlink>
      <w:r>
        <w:rPr>
          <w:rFonts w:ascii="Times New Roman" w:hAnsi="Times New Roman" w:cs="Times New Roman"/>
          <w:color w:val="000000"/>
          <w:sz w:val="26"/>
          <w:szCs w:val="26"/>
        </w:rPr>
        <w:t>), а также в официальных группах Пенсионного фонда РФ в социальных сетях.</w:t>
      </w:r>
    </w:p>
    <w:sectPr w:rsidR="00115F24" w:rsidSect="0011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68C1"/>
    <w:rsid w:val="00115F24"/>
    <w:rsid w:val="004468C1"/>
    <w:rsid w:val="0070277F"/>
    <w:rsid w:val="00D36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fr.gov.ru/grazhdanam/8_to_17_years" TargetMode="External"/><Relationship Id="rId4" Type="http://schemas.openxmlformats.org/officeDocument/2006/relationships/hyperlink" Target="http://www.pf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2022-06-01T14:46:00Z</dcterms:created>
  <dcterms:modified xsi:type="dcterms:W3CDTF">2022-06-01T14:46:00Z</dcterms:modified>
</cp:coreProperties>
</file>